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886C" w14:textId="7DA93AFD" w:rsidR="004848D9" w:rsidRPr="0001608F" w:rsidRDefault="00A45776" w:rsidP="0001608F">
      <w:pPr>
        <w:suppressAutoHyphens/>
        <w:autoSpaceDN w:val="0"/>
        <w:spacing w:after="0" w:line="240" w:lineRule="auto"/>
        <w:textAlignment w:val="baseline"/>
        <w:rPr>
          <w:rFonts w:eastAsia="Times New Roman" w:cs="Times New Roman"/>
          <w:b/>
          <w:bCs/>
          <w:kern w:val="3"/>
          <w:sz w:val="24"/>
          <w:szCs w:val="20"/>
          <w:lang w:eastAsia="fr-FR"/>
        </w:rPr>
      </w:pPr>
      <w:r>
        <w:rPr>
          <w:rFonts w:eastAsia="Times New Roman" w:cs="Times New Roman"/>
          <w:b/>
          <w:bCs/>
          <w:kern w:val="3"/>
          <w:sz w:val="24"/>
          <w:szCs w:val="20"/>
          <w:lang w:eastAsia="fr-FR"/>
        </w:rPr>
        <w:t>202</w:t>
      </w:r>
      <w:r w:rsidR="007718EE">
        <w:rPr>
          <w:rFonts w:eastAsia="Times New Roman" w:cs="Times New Roman"/>
          <w:b/>
          <w:bCs/>
          <w:kern w:val="3"/>
          <w:sz w:val="24"/>
          <w:szCs w:val="20"/>
          <w:lang w:eastAsia="fr-FR"/>
        </w:rPr>
        <w:t>4</w:t>
      </w:r>
      <w:r>
        <w:rPr>
          <w:rFonts w:eastAsia="Times New Roman" w:cs="Times New Roman"/>
          <w:b/>
          <w:bCs/>
          <w:kern w:val="3"/>
          <w:sz w:val="24"/>
          <w:szCs w:val="20"/>
          <w:lang w:eastAsia="fr-FR"/>
        </w:rPr>
        <w:t>/</w:t>
      </w:r>
      <w:bookmarkStart w:id="0" w:name="_Hlk75169657"/>
      <w:bookmarkStart w:id="1" w:name="_Hlk52443671"/>
      <w:r w:rsidR="00424A85">
        <w:rPr>
          <w:rFonts w:eastAsia="Times New Roman" w:cs="Times New Roman"/>
          <w:b/>
          <w:bCs/>
          <w:kern w:val="3"/>
          <w:sz w:val="24"/>
          <w:szCs w:val="20"/>
          <w:lang w:eastAsia="fr-FR"/>
        </w:rPr>
        <w:t>2</w:t>
      </w:r>
      <w:r w:rsidR="00574625">
        <w:rPr>
          <w:rFonts w:eastAsia="Times New Roman" w:cs="Times New Roman"/>
          <w:b/>
          <w:bCs/>
          <w:kern w:val="3"/>
          <w:sz w:val="24"/>
          <w:szCs w:val="20"/>
          <w:lang w:eastAsia="fr-FR"/>
        </w:rPr>
        <w:t>8</w:t>
      </w:r>
    </w:p>
    <w:p w14:paraId="28815089" w14:textId="77777777" w:rsidR="0001608F" w:rsidRDefault="0001608F" w:rsidP="0001608F">
      <w:pPr>
        <w:pStyle w:val="Standard"/>
        <w:jc w:val="center"/>
        <w:rPr>
          <w:b/>
          <w:bCs/>
          <w:sz w:val="28"/>
        </w:rPr>
      </w:pPr>
      <w:bookmarkStart w:id="2" w:name="_Hlk75854623"/>
      <w:bookmarkEnd w:id="0"/>
    </w:p>
    <w:p w14:paraId="03FB5597" w14:textId="77777777" w:rsidR="0001608F" w:rsidRDefault="0001608F" w:rsidP="0001608F">
      <w:pPr>
        <w:pStyle w:val="Standard"/>
        <w:jc w:val="center"/>
      </w:pPr>
      <w:r>
        <w:t>DĖPARTEMENT DE L’YONNE</w:t>
      </w:r>
    </w:p>
    <w:p w14:paraId="5C0F2FB6" w14:textId="77777777" w:rsidR="0001608F" w:rsidRDefault="0001608F" w:rsidP="0001608F">
      <w:pPr>
        <w:pStyle w:val="Standard"/>
        <w:jc w:val="center"/>
        <w:rPr>
          <w:b/>
          <w:bCs/>
          <w:sz w:val="28"/>
        </w:rPr>
      </w:pPr>
    </w:p>
    <w:p w14:paraId="4DA63940" w14:textId="77777777" w:rsidR="0001608F" w:rsidRDefault="0001608F" w:rsidP="0001608F">
      <w:pPr>
        <w:jc w:val="center"/>
      </w:pPr>
      <w:r>
        <w:rPr>
          <w:noProof/>
        </w:rPr>
        <mc:AlternateContent>
          <mc:Choice Requires="wps">
            <w:drawing>
              <wp:anchor distT="0" distB="0" distL="114300" distR="114300" simplePos="0" relativeHeight="251659264" behindDoc="0" locked="0" layoutInCell="1" allowOverlap="1" wp14:anchorId="3FC5575B" wp14:editId="10B51A26">
                <wp:simplePos x="0" y="0"/>
                <wp:positionH relativeFrom="margin">
                  <wp:posOffset>-372105</wp:posOffset>
                </wp:positionH>
                <wp:positionV relativeFrom="paragraph">
                  <wp:posOffset>254002</wp:posOffset>
                </wp:positionV>
                <wp:extent cx="2371725" cy="1714500"/>
                <wp:effectExtent l="0" t="0" r="9525" b="0"/>
                <wp:wrapSquare wrapText="bothSides"/>
                <wp:docPr id="1" name="Zone de texte 6"/>
                <wp:cNvGraphicFramePr/>
                <a:graphic xmlns:a="http://schemas.openxmlformats.org/drawingml/2006/main">
                  <a:graphicData uri="http://schemas.microsoft.com/office/word/2010/wordprocessingShape">
                    <wps:wsp>
                      <wps:cNvSpPr txBox="1"/>
                      <wps:spPr>
                        <a:xfrm>
                          <a:off x="0" y="0"/>
                          <a:ext cx="2371725" cy="1714500"/>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01608F" w14:paraId="5A79E77F"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2DDCBB" w14:textId="77777777" w:rsidR="0001608F" w:rsidRDefault="0001608F">
                                  <w:pPr>
                                    <w:snapToGrid w:val="0"/>
                                    <w:jc w:val="center"/>
                                    <w:rPr>
                                      <w:smallCaps/>
                                      <w:sz w:val="16"/>
                                    </w:rPr>
                                  </w:pPr>
                                  <w:r>
                                    <w:rPr>
                                      <w:smallCaps/>
                                      <w:sz w:val="16"/>
                                    </w:rPr>
                                    <w:t>nombre de membres</w:t>
                                  </w:r>
                                </w:p>
                              </w:tc>
                            </w:tr>
                            <w:tr w:rsidR="0001608F" w14:paraId="012487BC" w14:textId="77777777">
                              <w:trPr>
                                <w:cantSplit/>
                                <w:trHeight w:val="382"/>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11B2CCC1" w14:textId="77777777" w:rsidR="0001608F" w:rsidRDefault="0001608F">
                                  <w:pPr>
                                    <w:snapToGrid w:val="0"/>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1365C4E2" w14:textId="77777777" w:rsidR="0001608F" w:rsidRDefault="0001608F">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423ED17E" w14:textId="77777777" w:rsidR="0001608F" w:rsidRDefault="0001608F">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7EF79BDF" w14:textId="77777777" w:rsidR="0001608F" w:rsidRDefault="0001608F">
                                  <w:pPr>
                                    <w:snapToGrid w:val="0"/>
                                    <w:jc w:val="center"/>
                                    <w:rPr>
                                      <w:sz w:val="16"/>
                                    </w:rPr>
                                  </w:pPr>
                                  <w:r>
                                    <w:rPr>
                                      <w:sz w:val="16"/>
                                    </w:rPr>
                                    <w:t>Qui ont pris part à la Délibé-ration</w:t>
                                  </w:r>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23B6B0" w14:textId="77777777" w:rsidR="0001608F" w:rsidRDefault="0001608F">
                                  <w:pPr>
                                    <w:snapToGrid w:val="0"/>
                                    <w:jc w:val="center"/>
                                    <w:rPr>
                                      <w:sz w:val="16"/>
                                    </w:rPr>
                                  </w:pPr>
                                  <w:r>
                                    <w:rPr>
                                      <w:sz w:val="16"/>
                                    </w:rPr>
                                    <w:t>Qui ont pris part au vote</w:t>
                                  </w:r>
                                </w:p>
                              </w:tc>
                            </w:tr>
                            <w:tr w:rsidR="0001608F" w14:paraId="76432FA9"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77EC45" w14:textId="682379BF" w:rsidR="0001608F" w:rsidRDefault="0066213F">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20AFFD05" w14:textId="77777777" w:rsidR="0001608F" w:rsidRDefault="0001608F">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8A61B1" w14:textId="77777777" w:rsidR="0001608F" w:rsidRDefault="0001608F">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D2719B" w14:textId="0601563A" w:rsidR="0001608F" w:rsidRDefault="00424A85">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5D2AE4" w14:textId="7D469B26" w:rsidR="0001608F" w:rsidRDefault="00424A85">
                                  <w:pPr>
                                    <w:snapToGrid w:val="0"/>
                                    <w:jc w:val="center"/>
                                    <w:rPr>
                                      <w:sz w:val="18"/>
                                    </w:rPr>
                                  </w:pPr>
                                  <w:r>
                                    <w:rPr>
                                      <w:sz w:val="18"/>
                                    </w:rPr>
                                    <w:t>10</w:t>
                                  </w:r>
                                </w:p>
                              </w:tc>
                            </w:tr>
                          </w:tbl>
                          <w:p w14:paraId="0A886780" w14:textId="77777777" w:rsidR="0001608F" w:rsidRDefault="0001608F" w:rsidP="0001608F">
                            <w:pPr>
                              <w:pStyle w:val="LO-Normal"/>
                            </w:pPr>
                          </w:p>
                          <w:p w14:paraId="2DF74BC7" w14:textId="77777777" w:rsidR="0001608F" w:rsidRDefault="0001608F" w:rsidP="0001608F"/>
                        </w:txbxContent>
                      </wps:txbx>
                      <wps:bodyPr vert="horz" wrap="square" lIns="0" tIns="0" rIns="0" bIns="0" anchor="t" anchorCtr="0" compatLnSpc="0">
                        <a:noAutofit/>
                      </wps:bodyPr>
                    </wps:wsp>
                  </a:graphicData>
                </a:graphic>
              </wp:anchor>
            </w:drawing>
          </mc:Choice>
          <mc:Fallback>
            <w:pict>
              <v:shapetype w14:anchorId="3FC5575B" id="_x0000_t202" coordsize="21600,21600" o:spt="202" path="m,l,21600r21600,l21600,xe">
                <v:stroke joinstyle="miter"/>
                <v:path gradientshapeok="t" o:connecttype="rect"/>
              </v:shapetype>
              <v:shape id="Zone de texte 6" o:spid="_x0000_s1026" type="#_x0000_t202" style="position:absolute;left:0;text-align:left;margin-left:-29.3pt;margin-top:20pt;width:186.75pt;height:13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cntQEAAF0DAAAOAAAAZHJzL2Uyb0RvYy54bWysU9uO2yAQfa/Uf0C8N9hpt6msOKu20VaV&#10;VttK6X4AwRAjAUOBxE6/fgecS5W+rfqCh5lh5pwz4+X9aA05yBA1uJbWs4oS6QR02u1a+vzr4d0n&#10;SmLiruMGnGzpUUZ6v3r7Zjn4Rs6hB9PJQLCIi83gW9qn5BvGouil5XEGXjoMKgiWJ7yGHesCH7C6&#10;NWxeVR/ZAKHzAYSMEb3rKUhXpb5SUqQfSkWZiGkpYkvlDOXc5pOtlrzZBe57LU4w+CtQWK4dNr2U&#10;WvPEyT7of0pZLQJEUGkmwDJQSgtZOCCburphs+m5l4ULihP9Rab4/8qKp8PG/wwkjV9gxAFmQQYf&#10;m4jOzGdUweYvIiUYRwmPF9nkmIhA5/z9ol7M7ygRGKsX9Ye7qgjLrs99iOmbBEuy0dKAcyly8cNj&#10;TNgSU88puZuDB21MmY1xN46ct+axn17lMLsCzlYat+OJxRa6I5LD/cSmPYQ/lAw465bG33seJCXm&#10;u0Mx82KcjXA2tmeDO4FPW5oomcyvaVognKDn6dFtvMg1Jpyf9wmULpwymAnBCSPOsFA97Vtekr/v&#10;Jev6V6xeAAAA//8DAFBLAwQUAAYACAAAACEA/WWyGt8AAAAKAQAADwAAAGRycy9kb3ducmV2Lnht&#10;bEyPQU/DMAyF70j8h8hI3LZkMKqtNJ0mBCckRFcOHNPGa6s1Tmmyrfx7vNO42X5Pz9/LNpPrxQnH&#10;0HnSsJgrEEi1tx01Gr7Kt9kKRIiGrOk9oYZfDLDJb28yk1p/pgJPu9gIDqGQGg1tjEMqZahbdCbM&#10;/YDE2t6PzkRex0ba0Zw53PXyQalEOtMRf2jNgC8t1ofd0WnYflPx2v18VJ/FvujKcq3oPTlofX83&#10;bZ9BRJzi1QwXfEaHnJkqfyQbRK9h9rRK2KphqbgTGx4XyzWI6jLwReaZ/F8h/wMAAP//AwBQSwEC&#10;LQAUAAYACAAAACEAtoM4kv4AAADhAQAAEwAAAAAAAAAAAAAAAAAAAAAAW0NvbnRlbnRfVHlwZXNd&#10;LnhtbFBLAQItABQABgAIAAAAIQA4/SH/1gAAAJQBAAALAAAAAAAAAAAAAAAAAC8BAABfcmVscy8u&#10;cmVsc1BLAQItABQABgAIAAAAIQCnowcntQEAAF0DAAAOAAAAAAAAAAAAAAAAAC4CAABkcnMvZTJv&#10;RG9jLnhtbFBLAQItABQABgAIAAAAIQD9ZbIa3wAAAAoBAAAPAAAAAAAAAAAAAAAAAA8EAABkcnMv&#10;ZG93bnJldi54bWxQSwUGAAAAAAQABADzAAAAGwU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01608F" w14:paraId="5A79E77F"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2DDCBB" w14:textId="77777777" w:rsidR="0001608F" w:rsidRDefault="0001608F">
                            <w:pPr>
                              <w:snapToGrid w:val="0"/>
                              <w:jc w:val="center"/>
                              <w:rPr>
                                <w:smallCaps/>
                                <w:sz w:val="16"/>
                              </w:rPr>
                            </w:pPr>
                            <w:r>
                              <w:rPr>
                                <w:smallCaps/>
                                <w:sz w:val="16"/>
                              </w:rPr>
                              <w:t>nombre de membres</w:t>
                            </w:r>
                          </w:p>
                        </w:tc>
                      </w:tr>
                      <w:tr w:rsidR="0001608F" w14:paraId="012487BC" w14:textId="77777777">
                        <w:trPr>
                          <w:cantSplit/>
                          <w:trHeight w:val="382"/>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11B2CCC1" w14:textId="77777777" w:rsidR="0001608F" w:rsidRDefault="0001608F">
                            <w:pPr>
                              <w:snapToGrid w:val="0"/>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1365C4E2" w14:textId="77777777" w:rsidR="0001608F" w:rsidRDefault="0001608F">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423ED17E" w14:textId="77777777" w:rsidR="0001608F" w:rsidRDefault="0001608F">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7EF79BDF" w14:textId="77777777" w:rsidR="0001608F" w:rsidRDefault="0001608F">
                            <w:pPr>
                              <w:snapToGrid w:val="0"/>
                              <w:jc w:val="center"/>
                              <w:rPr>
                                <w:sz w:val="16"/>
                              </w:rPr>
                            </w:pPr>
                            <w:r>
                              <w:rPr>
                                <w:sz w:val="16"/>
                              </w:rPr>
                              <w:t>Qui ont pris part à la Délibé-ration</w:t>
                            </w:r>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23B6B0" w14:textId="77777777" w:rsidR="0001608F" w:rsidRDefault="0001608F">
                            <w:pPr>
                              <w:snapToGrid w:val="0"/>
                              <w:jc w:val="center"/>
                              <w:rPr>
                                <w:sz w:val="16"/>
                              </w:rPr>
                            </w:pPr>
                            <w:r>
                              <w:rPr>
                                <w:sz w:val="16"/>
                              </w:rPr>
                              <w:t>Qui ont pris part au vote</w:t>
                            </w:r>
                          </w:p>
                        </w:tc>
                      </w:tr>
                      <w:tr w:rsidR="0001608F" w14:paraId="76432FA9"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77EC45" w14:textId="682379BF" w:rsidR="0001608F" w:rsidRDefault="0066213F">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20AFFD05" w14:textId="77777777" w:rsidR="0001608F" w:rsidRDefault="0001608F">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8A61B1" w14:textId="77777777" w:rsidR="0001608F" w:rsidRDefault="0001608F">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D2719B" w14:textId="0601563A" w:rsidR="0001608F" w:rsidRDefault="00424A85">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5D2AE4" w14:textId="7D469B26" w:rsidR="0001608F" w:rsidRDefault="00424A85">
                            <w:pPr>
                              <w:snapToGrid w:val="0"/>
                              <w:jc w:val="center"/>
                              <w:rPr>
                                <w:sz w:val="18"/>
                              </w:rPr>
                            </w:pPr>
                            <w:r>
                              <w:rPr>
                                <w:sz w:val="18"/>
                              </w:rPr>
                              <w:t>10</w:t>
                            </w:r>
                          </w:p>
                        </w:tc>
                      </w:tr>
                    </w:tbl>
                    <w:p w14:paraId="0A886780" w14:textId="77777777" w:rsidR="0001608F" w:rsidRDefault="0001608F" w:rsidP="0001608F">
                      <w:pPr>
                        <w:pStyle w:val="LO-Normal"/>
                      </w:pPr>
                    </w:p>
                    <w:p w14:paraId="2DF74BC7" w14:textId="77777777" w:rsidR="0001608F" w:rsidRDefault="0001608F" w:rsidP="0001608F"/>
                  </w:txbxContent>
                </v:textbox>
                <w10:wrap type="square" anchorx="margin"/>
              </v:shape>
            </w:pict>
          </mc:Fallback>
        </mc:AlternateContent>
      </w:r>
      <w:r>
        <w:rPr>
          <w:b/>
          <w:bCs/>
          <w:sz w:val="28"/>
        </w:rPr>
        <w:t xml:space="preserve">                     EXTRAIT DU REGISTRE DU CONSEIL MUNICIPAL</w:t>
      </w:r>
    </w:p>
    <w:p w14:paraId="7CEF27CF" w14:textId="77777777" w:rsidR="0001608F" w:rsidRDefault="0001608F" w:rsidP="0001608F">
      <w:pPr>
        <w:ind w:firstLine="708"/>
      </w:pPr>
      <w:r>
        <w:t>DE LA COMMUNE DE BUSSY en OTHE</w:t>
      </w:r>
    </w:p>
    <w:p w14:paraId="4334F37E" w14:textId="77777777" w:rsidR="0001608F" w:rsidRDefault="0001608F" w:rsidP="0001608F">
      <w:pPr>
        <w:tabs>
          <w:tab w:val="left" w:pos="1830"/>
        </w:tabs>
        <w:jc w:val="both"/>
      </w:pPr>
    </w:p>
    <w:p w14:paraId="616E06A8" w14:textId="77777777" w:rsidR="0001608F" w:rsidRDefault="0001608F" w:rsidP="0001608F">
      <w:pPr>
        <w:tabs>
          <w:tab w:val="left" w:pos="1830"/>
        </w:tabs>
        <w:jc w:val="both"/>
      </w:pPr>
    </w:p>
    <w:p w14:paraId="55024BB9" w14:textId="77777777" w:rsidR="0001608F" w:rsidRDefault="0001608F" w:rsidP="0001608F">
      <w:pPr>
        <w:ind w:left="2116" w:firstLine="708"/>
        <w:jc w:val="center"/>
      </w:pPr>
    </w:p>
    <w:p w14:paraId="541FD93D" w14:textId="16FD2E31" w:rsidR="0001608F" w:rsidRDefault="0001608F" w:rsidP="0001608F">
      <w:pPr>
        <w:ind w:left="-540"/>
        <w:jc w:val="center"/>
      </w:pPr>
      <w:r>
        <w:rPr>
          <w:noProof/>
        </w:rPr>
        <mc:AlternateContent>
          <mc:Choice Requires="wps">
            <w:drawing>
              <wp:anchor distT="0" distB="0" distL="114300" distR="114300" simplePos="0" relativeHeight="251660288" behindDoc="0" locked="0" layoutInCell="1" allowOverlap="1" wp14:anchorId="0EB8E05A" wp14:editId="6583872D">
                <wp:simplePos x="0" y="0"/>
                <wp:positionH relativeFrom="column">
                  <wp:posOffset>-371475</wp:posOffset>
                </wp:positionH>
                <wp:positionV relativeFrom="paragraph">
                  <wp:posOffset>174622</wp:posOffset>
                </wp:positionV>
                <wp:extent cx="989966" cy="714375"/>
                <wp:effectExtent l="0" t="0" r="0" b="0"/>
                <wp:wrapSquare wrapText="bothSides"/>
                <wp:docPr id="2" name="Zone de texte 5"/>
                <wp:cNvGraphicFramePr/>
                <a:graphic xmlns:a="http://schemas.openxmlformats.org/drawingml/2006/main">
                  <a:graphicData uri="http://schemas.microsoft.com/office/word/2010/wordprocessingShape">
                    <wps:wsp>
                      <wps:cNvSpPr txBox="1"/>
                      <wps:spPr>
                        <a:xfrm>
                          <a:off x="0" y="0"/>
                          <a:ext cx="989966" cy="714375"/>
                        </a:xfrm>
                        <a:prstGeom prst="rect">
                          <a:avLst/>
                        </a:prstGeom>
                        <a:noFill/>
                        <a:ln>
                          <a:noFill/>
                          <a:prstDash/>
                        </a:ln>
                      </wps:spPr>
                      <wps:txbx>
                        <w:txbxContent>
                          <w:p w14:paraId="011B20C2" w14:textId="77777777" w:rsidR="0066213F" w:rsidRDefault="0001608F" w:rsidP="0001608F">
                            <w:pPr>
                              <w:pStyle w:val="Contenudecadre"/>
                              <w:rPr>
                                <w:sz w:val="16"/>
                                <w:szCs w:val="16"/>
                              </w:rPr>
                            </w:pPr>
                            <w:r>
                              <w:rPr>
                                <w:sz w:val="16"/>
                                <w:szCs w:val="16"/>
                              </w:rPr>
                              <w:t>Convocation</w:t>
                            </w:r>
                          </w:p>
                          <w:p w14:paraId="6CF3F0E9" w14:textId="0EF2D625" w:rsidR="0001608F" w:rsidRPr="00E6104D" w:rsidRDefault="00876731" w:rsidP="0001608F">
                            <w:pPr>
                              <w:pStyle w:val="Contenudecadre"/>
                              <w:rPr>
                                <w:sz w:val="16"/>
                                <w:szCs w:val="16"/>
                              </w:rPr>
                            </w:pPr>
                            <w:r>
                              <w:rPr>
                                <w:sz w:val="16"/>
                                <w:szCs w:val="16"/>
                              </w:rPr>
                              <w:t>28/03</w:t>
                            </w:r>
                            <w:r w:rsidR="00E6104D">
                              <w:rPr>
                                <w:sz w:val="16"/>
                                <w:szCs w:val="16"/>
                              </w:rPr>
                              <w:t>/2024</w:t>
                            </w:r>
                          </w:p>
                          <w:p w14:paraId="656E093D" w14:textId="77777777" w:rsidR="0001608F" w:rsidRDefault="0001608F" w:rsidP="00C21E80">
                            <w:pPr>
                              <w:spacing w:after="0"/>
                              <w:rPr>
                                <w:sz w:val="16"/>
                              </w:rPr>
                            </w:pPr>
                            <w:r>
                              <w:rPr>
                                <w:sz w:val="16"/>
                              </w:rPr>
                              <w:t>Date d’affichage</w:t>
                            </w:r>
                          </w:p>
                          <w:p w14:paraId="49655DF9" w14:textId="4E3AEF64" w:rsidR="0001608F" w:rsidRDefault="00876731" w:rsidP="00C21E80">
                            <w:pPr>
                              <w:spacing w:after="0"/>
                              <w:rPr>
                                <w:sz w:val="16"/>
                              </w:rPr>
                            </w:pPr>
                            <w:r>
                              <w:rPr>
                                <w:sz w:val="16"/>
                              </w:rPr>
                              <w:t>28/03</w:t>
                            </w:r>
                            <w:r w:rsidR="00E6104D">
                              <w:rPr>
                                <w:sz w:val="16"/>
                              </w:rPr>
                              <w:t>/2024</w:t>
                            </w:r>
                          </w:p>
                          <w:p w14:paraId="50D2FA1D" w14:textId="77777777" w:rsidR="0001608F" w:rsidRDefault="0001608F" w:rsidP="0001608F">
                            <w:pPr>
                              <w:rPr>
                                <w:sz w:val="16"/>
                              </w:rPr>
                            </w:pPr>
                          </w:p>
                          <w:p w14:paraId="48D21083" w14:textId="77777777" w:rsidR="0001608F" w:rsidRDefault="0001608F" w:rsidP="0001608F">
                            <w:pPr>
                              <w:rPr>
                                <w:sz w:val="16"/>
                              </w:rPr>
                            </w:pPr>
                          </w:p>
                          <w:p w14:paraId="3DD05399" w14:textId="77777777" w:rsidR="0001608F" w:rsidRDefault="0001608F" w:rsidP="0001608F">
                            <w:pPr>
                              <w:pStyle w:val="Contenudecadre"/>
                            </w:pPr>
                          </w:p>
                        </w:txbxContent>
                      </wps:txbx>
                      <wps:bodyPr vert="horz" wrap="square" lIns="100968" tIns="55248" rIns="100968" bIns="55248" anchor="t" anchorCtr="0" compatLnSpc="0">
                        <a:noAutofit/>
                      </wps:bodyPr>
                    </wps:wsp>
                  </a:graphicData>
                </a:graphic>
              </wp:anchor>
            </w:drawing>
          </mc:Choice>
          <mc:Fallback>
            <w:pict>
              <v:shape w14:anchorId="0EB8E05A" id="Zone de texte 5" o:spid="_x0000_s1027" type="#_x0000_t202" style="position:absolute;left:0;text-align:left;margin-left:-29.25pt;margin-top:13.75pt;width:77.95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AovwEAAHQDAAAOAAAAZHJzL2Uyb0RvYy54bWysU8GO0zAQvSPxD5bvNGnZdrdR0xVQLUJa&#10;AVLhA1zHbizFHmNPm5SvZ+yUtiw3xMXxzNjP772ZrB4H27GjCtGAq/l0UnKmnITGuH3Nv397evPA&#10;WUThGtGBUzU/qcgf169frXpfqRm00DUqMAJxsep9zVtEXxVFlK2yIk7AK0dFDcEKpDDsiyaIntBt&#10;V8zKclH0EBofQKoYKbsZi3yd8bVWEr9oHRWyrubEDfMa8rpLa7FeiWofhG+NPNMQ/8DCCuPo0QvU&#10;RqBgh2D+grJGBoigcSLBFqC1kSprIDXT8oWabSu8ylrInOgvNsX/Bys/H7f+a2A4vIeBGpgM6X2s&#10;IiWTnkEHm77ElFGdLDxdbFMDMknJ5cNyuVhwJql0P717ez9PKMX1sg8RPyqwLG1qHqgr2SxxfI44&#10;Hv19JL3l4Ml0Xe5M514k0rmNiO14K5WLK920w2E3MNPcSNlBcyKFNKT0dgvhJ2c9Nbzm8cdBBMVZ&#10;98mRo9OyXC5oWjFH8/nsjoLwR2l3WxJOEljNkbNx+wHHuaLGeoHPbutlsmoU8O6AoE0Wm1iOnM7k&#10;qbXZrvMYptm5jfOp68+y/gUAAP//AwBQSwMEFAAGAAgAAAAhAPslSi/hAAAACQEAAA8AAABkcnMv&#10;ZG93bnJldi54bWxMj01PwzAMhu9I/IfISNy2hLEvStMJTRpC7MDoJu2atV5b0Tilydb232NOcLIs&#10;P3r9vPGqt7W4YusrRxoexgoEUubyigoNh/1mtAThg6Hc1I5Qw4AeVsntTWyi3HX0idc0FIJDyEdG&#10;QxlCE0npsxKt8WPXIPHt7FprAq9tIfPWdBxuazlRai6tqYg/lKbBdYnZV3qxGtL55uNx2G2H78w3&#10;b+fX4+74vu60vr/rX55BBOzDHwy/+qwOCTud3IVyL2oNo9lyxqiGyYInA0+LKYgTg1OlQCax/N8g&#10;+QEAAP//AwBQSwECLQAUAAYACAAAACEAtoM4kv4AAADhAQAAEwAAAAAAAAAAAAAAAAAAAAAAW0Nv&#10;bnRlbnRfVHlwZXNdLnhtbFBLAQItABQABgAIAAAAIQA4/SH/1gAAAJQBAAALAAAAAAAAAAAAAAAA&#10;AC8BAABfcmVscy8ucmVsc1BLAQItABQABgAIAAAAIQDwSUAovwEAAHQDAAAOAAAAAAAAAAAAAAAA&#10;AC4CAABkcnMvZTJvRG9jLnhtbFBLAQItABQABgAIAAAAIQD7JUov4QAAAAkBAAAPAAAAAAAAAAAA&#10;AAAAABkEAABkcnMvZG93bnJldi54bWxQSwUGAAAAAAQABADzAAAAJwUAAAAA&#10;" filled="f" stroked="f">
                <v:textbox inset="2.80467mm,1.53467mm,2.80467mm,1.53467mm">
                  <w:txbxContent>
                    <w:p w14:paraId="011B20C2" w14:textId="77777777" w:rsidR="0066213F" w:rsidRDefault="0001608F" w:rsidP="0001608F">
                      <w:pPr>
                        <w:pStyle w:val="Contenudecadre"/>
                        <w:rPr>
                          <w:sz w:val="16"/>
                          <w:szCs w:val="16"/>
                        </w:rPr>
                      </w:pPr>
                      <w:r>
                        <w:rPr>
                          <w:sz w:val="16"/>
                          <w:szCs w:val="16"/>
                        </w:rPr>
                        <w:t>Convocation</w:t>
                      </w:r>
                    </w:p>
                    <w:p w14:paraId="6CF3F0E9" w14:textId="0EF2D625" w:rsidR="0001608F" w:rsidRPr="00E6104D" w:rsidRDefault="00876731" w:rsidP="0001608F">
                      <w:pPr>
                        <w:pStyle w:val="Contenudecadre"/>
                        <w:rPr>
                          <w:sz w:val="16"/>
                          <w:szCs w:val="16"/>
                        </w:rPr>
                      </w:pPr>
                      <w:r>
                        <w:rPr>
                          <w:sz w:val="16"/>
                          <w:szCs w:val="16"/>
                        </w:rPr>
                        <w:t>28/03</w:t>
                      </w:r>
                      <w:r w:rsidR="00E6104D">
                        <w:rPr>
                          <w:sz w:val="16"/>
                          <w:szCs w:val="16"/>
                        </w:rPr>
                        <w:t>/2024</w:t>
                      </w:r>
                    </w:p>
                    <w:p w14:paraId="656E093D" w14:textId="77777777" w:rsidR="0001608F" w:rsidRDefault="0001608F" w:rsidP="00C21E80">
                      <w:pPr>
                        <w:spacing w:after="0"/>
                        <w:rPr>
                          <w:sz w:val="16"/>
                        </w:rPr>
                      </w:pPr>
                      <w:r>
                        <w:rPr>
                          <w:sz w:val="16"/>
                        </w:rPr>
                        <w:t>Date d’affichage</w:t>
                      </w:r>
                    </w:p>
                    <w:p w14:paraId="49655DF9" w14:textId="4E3AEF64" w:rsidR="0001608F" w:rsidRDefault="00876731" w:rsidP="00C21E80">
                      <w:pPr>
                        <w:spacing w:after="0"/>
                        <w:rPr>
                          <w:sz w:val="16"/>
                        </w:rPr>
                      </w:pPr>
                      <w:r>
                        <w:rPr>
                          <w:sz w:val="16"/>
                        </w:rPr>
                        <w:t>28/03</w:t>
                      </w:r>
                      <w:r w:rsidR="00E6104D">
                        <w:rPr>
                          <w:sz w:val="16"/>
                        </w:rPr>
                        <w:t>/2024</w:t>
                      </w:r>
                    </w:p>
                    <w:p w14:paraId="50D2FA1D" w14:textId="77777777" w:rsidR="0001608F" w:rsidRDefault="0001608F" w:rsidP="0001608F">
                      <w:pPr>
                        <w:rPr>
                          <w:sz w:val="16"/>
                        </w:rPr>
                      </w:pPr>
                    </w:p>
                    <w:p w14:paraId="48D21083" w14:textId="77777777" w:rsidR="0001608F" w:rsidRDefault="0001608F" w:rsidP="0001608F">
                      <w:pPr>
                        <w:rPr>
                          <w:sz w:val="16"/>
                        </w:rPr>
                      </w:pPr>
                    </w:p>
                    <w:p w14:paraId="3DD05399" w14:textId="77777777" w:rsidR="0001608F" w:rsidRDefault="0001608F" w:rsidP="0001608F">
                      <w:pPr>
                        <w:pStyle w:val="Contenudecadre"/>
                      </w:pPr>
                    </w:p>
                  </w:txbxContent>
                </v:textbox>
                <w10:wrap type="square"/>
              </v:shape>
            </w:pict>
          </mc:Fallback>
        </mc:AlternateContent>
      </w:r>
      <w:r>
        <w:t xml:space="preserve">Séance du </w:t>
      </w:r>
      <w:r w:rsidR="00C62A34">
        <w:t>11 avril</w:t>
      </w:r>
      <w:r w:rsidR="007718EE">
        <w:t xml:space="preserve"> 2024</w:t>
      </w:r>
    </w:p>
    <w:p w14:paraId="64DDDB9D" w14:textId="77777777" w:rsidR="0001608F" w:rsidRDefault="0001608F" w:rsidP="0001608F">
      <w:pPr>
        <w:ind w:left="4956" w:firstLine="708"/>
      </w:pPr>
      <w:r>
        <w:t xml:space="preserve">    ________</w:t>
      </w:r>
    </w:p>
    <w:p w14:paraId="2E3F09CD" w14:textId="77777777" w:rsidR="0001608F" w:rsidRDefault="0001608F" w:rsidP="0001608F">
      <w:pPr>
        <w:ind w:left="4956" w:firstLine="708"/>
      </w:pPr>
    </w:p>
    <w:p w14:paraId="13935123" w14:textId="6E4FB15E" w:rsidR="0001608F" w:rsidRDefault="0001608F" w:rsidP="0001608F">
      <w:pPr>
        <w:ind w:left="4956" w:firstLine="708"/>
      </w:pPr>
      <w:r>
        <w:t>L’an deux mil vingt</w:t>
      </w:r>
      <w:r w:rsidR="00387457">
        <w:t>-</w:t>
      </w:r>
      <w:r w:rsidR="007718EE">
        <w:t>quatre</w:t>
      </w:r>
      <w:r>
        <w:t>, le</w:t>
      </w:r>
      <w:r>
        <w:rPr>
          <w:noProof/>
        </w:rPr>
        <mc:AlternateContent>
          <mc:Choice Requires="wps">
            <w:drawing>
              <wp:anchor distT="0" distB="0" distL="114300" distR="114300" simplePos="0" relativeHeight="251661312" behindDoc="1" locked="0" layoutInCell="1" allowOverlap="1" wp14:anchorId="01E5C92E" wp14:editId="6763988A">
                <wp:simplePos x="0" y="0"/>
                <wp:positionH relativeFrom="column">
                  <wp:posOffset>-1831342</wp:posOffset>
                </wp:positionH>
                <wp:positionV relativeFrom="paragraph">
                  <wp:posOffset>91440</wp:posOffset>
                </wp:positionV>
                <wp:extent cx="1143000" cy="594360"/>
                <wp:effectExtent l="0" t="0" r="0" b="0"/>
                <wp:wrapNone/>
                <wp:docPr id="3" name="Zone de texte 4"/>
                <wp:cNvGraphicFramePr/>
                <a:graphic xmlns:a="http://schemas.openxmlformats.org/drawingml/2006/main">
                  <a:graphicData uri="http://schemas.microsoft.com/office/word/2010/wordprocessingShape">
                    <wps:wsp>
                      <wps:cNvSpPr txBox="1"/>
                      <wps:spPr>
                        <a:xfrm>
                          <a:off x="0" y="0"/>
                          <a:ext cx="1143000" cy="594360"/>
                        </a:xfrm>
                        <a:prstGeom prst="rect">
                          <a:avLst/>
                        </a:prstGeom>
                        <a:noFill/>
                        <a:ln>
                          <a:noFill/>
                          <a:prstDash/>
                        </a:ln>
                      </wps:spPr>
                      <wps:txbx>
                        <w:txbxContent>
                          <w:p w14:paraId="7C23DE88" w14:textId="77777777" w:rsidR="0001608F" w:rsidRDefault="0001608F" w:rsidP="0001608F">
                            <w:pPr>
                              <w:pStyle w:val="Contenudecadre"/>
                              <w:rPr>
                                <w:sz w:val="16"/>
                                <w:szCs w:val="16"/>
                              </w:rPr>
                            </w:pPr>
                            <w:r>
                              <w:rPr>
                                <w:sz w:val="16"/>
                                <w:szCs w:val="16"/>
                              </w:rPr>
                              <w:t>Convocation</w:t>
                            </w:r>
                          </w:p>
                          <w:p w14:paraId="071D1254" w14:textId="77777777" w:rsidR="0001608F" w:rsidRDefault="0001608F" w:rsidP="0001608F">
                            <w:r>
                              <w:rPr>
                                <w:sz w:val="16"/>
                              </w:rPr>
                              <w:t xml:space="preserve"> 19/05/2021</w:t>
                            </w:r>
                          </w:p>
                          <w:p w14:paraId="0154CB01" w14:textId="77777777" w:rsidR="0001608F" w:rsidRDefault="0001608F" w:rsidP="0001608F">
                            <w:pPr>
                              <w:rPr>
                                <w:sz w:val="16"/>
                              </w:rPr>
                            </w:pPr>
                            <w:r>
                              <w:rPr>
                                <w:sz w:val="16"/>
                              </w:rPr>
                              <w:t>Date d’affichage</w:t>
                            </w:r>
                          </w:p>
                          <w:p w14:paraId="2CFC9877" w14:textId="77777777" w:rsidR="0001608F" w:rsidRDefault="0001608F" w:rsidP="0001608F">
                            <w:pPr>
                              <w:rPr>
                                <w:sz w:val="16"/>
                              </w:rPr>
                            </w:pPr>
                            <w:r>
                              <w:rPr>
                                <w:sz w:val="16"/>
                              </w:rPr>
                              <w:t xml:space="preserve">  19/05/2021</w:t>
                            </w:r>
                          </w:p>
                          <w:p w14:paraId="7171E26C" w14:textId="77777777" w:rsidR="0001608F" w:rsidRDefault="0001608F" w:rsidP="0001608F">
                            <w:pPr>
                              <w:rPr>
                                <w:sz w:val="16"/>
                              </w:rPr>
                            </w:pPr>
                          </w:p>
                          <w:p w14:paraId="390842BB" w14:textId="77777777" w:rsidR="0001608F" w:rsidRDefault="0001608F" w:rsidP="0001608F">
                            <w:pPr>
                              <w:rPr>
                                <w:sz w:val="16"/>
                              </w:rPr>
                            </w:pPr>
                          </w:p>
                          <w:p w14:paraId="0CF4DAFA" w14:textId="77777777" w:rsidR="0001608F" w:rsidRDefault="0001608F" w:rsidP="0001608F">
                            <w:pPr>
                              <w:pStyle w:val="Contenudecadre"/>
                            </w:pPr>
                          </w:p>
                        </w:txbxContent>
                      </wps:txbx>
                      <wps:bodyPr vert="horz" wrap="square" lIns="100968" tIns="55248" rIns="100968" bIns="55248" anchor="t" anchorCtr="0" compatLnSpc="0">
                        <a:noAutofit/>
                      </wps:bodyPr>
                    </wps:wsp>
                  </a:graphicData>
                </a:graphic>
              </wp:anchor>
            </w:drawing>
          </mc:Choice>
          <mc:Fallback>
            <w:pict>
              <v:shape w14:anchorId="01E5C92E" id="Zone de texte 4" o:spid="_x0000_s1028" type="#_x0000_t202" style="position:absolute;left:0;text-align:left;margin-left:-144.2pt;margin-top:7.2pt;width:90pt;height:46.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I8wgEAAHUDAAAOAAAAZHJzL2Uyb0RvYy54bWysU8Fu2zAMvQ/YPwi6L3bSJFiNKMW2oMOA&#10;YiuQ7QMUWYoF2KImMbGzrx8lp0nX3YpeZFFPIt97pFd3Q9eyow7RghN8Oik5005Bbd1e8F8/7z98&#10;5CyidLVswWnBTzryu/X7d6veV3oGDbS1DoySuFj1XvAG0VdFEVWjOxkn4LUj0EDoJFIY9kUdZE/Z&#10;u7aYleWy6CHUPoDSMdLpZgT5Ouc3Riv8YUzUyFrBiRvmNeR1l9ZivZLVPkjfWHWmIV/BopPWUdFL&#10;qo1EyQ7B/peqsypABIMTBV0BxlilswZSMy1fqNk20uushcyJ/mJTfLu06vtx6x8Dw+EzDNTAZEjv&#10;YxXpMOkZTOjSl5gywsnC08U2PSBT6dF0flOWBCnCFrfzm2X2tbi+9iHiVw0dSxvBA7UluyWPDxGp&#10;Il19upKKObi3bZtb07oXB+neRsZmfJXg4so37XDYDczWgs+etOygPpFEmlKq3UD4w1lPHRc8/j7I&#10;oDlrvzmydFqWt0saV8zRYjGbUxD+gXbPIekUJRMcORu3X3AcLOqsl/jgtl4lr0YBnw4IxmaxieXI&#10;6Uyeeps9OM9hGp7ncb51/VvWfwEAAP//AwBQSwMEFAAGAAgAAAAhAOoLCTnhAAAADAEAAA8AAABk&#10;cnMvZG93bnJldi54bWxMj0FLw0AQhe+C/2EZwVu621pKSLMpUqiIHqxR6HWbTJPQ7GzMbpvk3zs9&#10;6WmY9x5vvkk3o23FFXvfONIwnykQSIUrG6o0fH/tohiED4ZK0zpCDRN62GT3d6lJSjfQJ17zUAku&#10;IZ8YDXUIXSKlL2q0xs9ch8TeyfXWBF77Spa9GbjctnKh1Epa0xBfqE2H2xqLc36xGvLV7uNp2r9P&#10;P4XvXk8vh/3hbTto/fgwPq9BBBzDXxhu+IwOGTMd3YVKL1oN0SKOl5xlZ8mTE9Fc3ZQjKypWILNU&#10;/n8i+wUAAP//AwBQSwECLQAUAAYACAAAACEAtoM4kv4AAADhAQAAEwAAAAAAAAAAAAAAAAAAAAAA&#10;W0NvbnRlbnRfVHlwZXNdLnhtbFBLAQItABQABgAIAAAAIQA4/SH/1gAAAJQBAAALAAAAAAAAAAAA&#10;AAAAAC8BAABfcmVscy8ucmVsc1BLAQItABQABgAIAAAAIQB2pdI8wgEAAHUDAAAOAAAAAAAAAAAA&#10;AAAAAC4CAABkcnMvZTJvRG9jLnhtbFBLAQItABQABgAIAAAAIQDqCwk54QAAAAwBAAAPAAAAAAAA&#10;AAAAAAAAABwEAABkcnMvZG93bnJldi54bWxQSwUGAAAAAAQABADzAAAAKgUAAAAA&#10;" filled="f" stroked="f">
                <v:textbox inset="2.80467mm,1.53467mm,2.80467mm,1.53467mm">
                  <w:txbxContent>
                    <w:p w14:paraId="7C23DE88" w14:textId="77777777" w:rsidR="0001608F" w:rsidRDefault="0001608F" w:rsidP="0001608F">
                      <w:pPr>
                        <w:pStyle w:val="Contenudecadre"/>
                        <w:rPr>
                          <w:sz w:val="16"/>
                          <w:szCs w:val="16"/>
                        </w:rPr>
                      </w:pPr>
                      <w:r>
                        <w:rPr>
                          <w:sz w:val="16"/>
                          <w:szCs w:val="16"/>
                        </w:rPr>
                        <w:t>Convocation</w:t>
                      </w:r>
                    </w:p>
                    <w:p w14:paraId="071D1254" w14:textId="77777777" w:rsidR="0001608F" w:rsidRDefault="0001608F" w:rsidP="0001608F">
                      <w:r>
                        <w:rPr>
                          <w:sz w:val="16"/>
                        </w:rPr>
                        <w:t xml:space="preserve"> 19/05/2021</w:t>
                      </w:r>
                    </w:p>
                    <w:p w14:paraId="0154CB01" w14:textId="77777777" w:rsidR="0001608F" w:rsidRDefault="0001608F" w:rsidP="0001608F">
                      <w:pPr>
                        <w:rPr>
                          <w:sz w:val="16"/>
                        </w:rPr>
                      </w:pPr>
                      <w:r>
                        <w:rPr>
                          <w:sz w:val="16"/>
                        </w:rPr>
                        <w:t>Date d’affichage</w:t>
                      </w:r>
                    </w:p>
                    <w:p w14:paraId="2CFC9877" w14:textId="77777777" w:rsidR="0001608F" w:rsidRDefault="0001608F" w:rsidP="0001608F">
                      <w:pPr>
                        <w:rPr>
                          <w:sz w:val="16"/>
                        </w:rPr>
                      </w:pPr>
                      <w:r>
                        <w:rPr>
                          <w:sz w:val="16"/>
                        </w:rPr>
                        <w:t xml:space="preserve">  19/05/2021</w:t>
                      </w:r>
                    </w:p>
                    <w:p w14:paraId="7171E26C" w14:textId="77777777" w:rsidR="0001608F" w:rsidRDefault="0001608F" w:rsidP="0001608F">
                      <w:pPr>
                        <w:rPr>
                          <w:sz w:val="16"/>
                        </w:rPr>
                      </w:pPr>
                    </w:p>
                    <w:p w14:paraId="390842BB" w14:textId="77777777" w:rsidR="0001608F" w:rsidRDefault="0001608F" w:rsidP="0001608F">
                      <w:pPr>
                        <w:rPr>
                          <w:sz w:val="16"/>
                        </w:rPr>
                      </w:pPr>
                    </w:p>
                    <w:p w14:paraId="0CF4DAFA" w14:textId="77777777" w:rsidR="0001608F" w:rsidRDefault="0001608F" w:rsidP="0001608F">
                      <w:pPr>
                        <w:pStyle w:val="Contenudecadre"/>
                      </w:pPr>
                    </w:p>
                  </w:txbxContent>
                </v:textbox>
              </v:shape>
            </w:pict>
          </mc:Fallback>
        </mc:AlternateContent>
      </w:r>
      <w:r w:rsidR="00D1581A">
        <w:t xml:space="preserve"> </w:t>
      </w:r>
      <w:r w:rsidR="00C62A34">
        <w:t>11 avril</w:t>
      </w:r>
    </w:p>
    <w:p w14:paraId="159C5A66" w14:textId="1ADD3DFC" w:rsidR="0001608F" w:rsidRDefault="0001608F" w:rsidP="0001608F">
      <w:pPr>
        <w:ind w:left="15" w:right="-108"/>
        <w:jc w:val="both"/>
      </w:pPr>
      <w:r>
        <w:t xml:space="preserve">Le Conseil Municipal de cette Commune, régulièrement convoqué, s’est réuni au nombre prescrit par la loi, dans le lieu habituel de ses séances, sous la présidence de Madame </w:t>
      </w:r>
      <w:r w:rsidR="00D1581A">
        <w:t>Catherine DECUYPER, Maire</w:t>
      </w:r>
      <w:r>
        <w:t>.</w:t>
      </w:r>
    </w:p>
    <w:bookmarkEnd w:id="2"/>
    <w:p w14:paraId="18BAEF54" w14:textId="77777777" w:rsidR="00424A85" w:rsidRDefault="00424A85" w:rsidP="00424A85">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Les membres du Conseil Municipal présents</w:t>
      </w:r>
      <w:r w:rsidRPr="00B67482">
        <w:rPr>
          <w:rFonts w:eastAsia="Times New Roman" w:cs="Times New Roman"/>
          <w:kern w:val="3"/>
          <w:sz w:val="24"/>
          <w:szCs w:val="20"/>
          <w:lang w:eastAsia="fr-FR"/>
        </w:rPr>
        <w:t xml:space="preserve"> : </w:t>
      </w:r>
      <w:bookmarkStart w:id="3"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F. EUSTACHE – C. GUILLAUME</w:t>
      </w:r>
    </w:p>
    <w:p w14:paraId="567C19FE" w14:textId="77777777" w:rsidR="00424A85" w:rsidRPr="00B67482" w:rsidRDefault="00424A85" w:rsidP="00424A85">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W. COLAS à C. </w:t>
      </w:r>
      <w:proofErr w:type="spellStart"/>
      <w:r>
        <w:rPr>
          <w:rFonts w:eastAsia="Times New Roman" w:cs="Times New Roman"/>
          <w:kern w:val="3"/>
          <w:sz w:val="24"/>
          <w:szCs w:val="20"/>
          <w:lang w:eastAsia="fr-FR"/>
        </w:rPr>
        <w:t>DECUYPER</w:t>
      </w:r>
      <w:proofErr w:type="spellEnd"/>
      <w:r>
        <w:rPr>
          <w:rFonts w:eastAsia="Times New Roman" w:cs="Times New Roman"/>
          <w:kern w:val="3"/>
          <w:sz w:val="24"/>
          <w:szCs w:val="20"/>
          <w:lang w:eastAsia="fr-FR"/>
        </w:rPr>
        <w:t xml:space="preserve"> et P. LAMY-</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à S. </w:t>
      </w:r>
      <w:proofErr w:type="spellStart"/>
      <w:r>
        <w:rPr>
          <w:rFonts w:eastAsia="Times New Roman" w:cs="Times New Roman"/>
          <w:kern w:val="3"/>
          <w:sz w:val="24"/>
          <w:szCs w:val="20"/>
          <w:lang w:eastAsia="fr-FR"/>
        </w:rPr>
        <w:t>GREMY</w:t>
      </w:r>
      <w:proofErr w:type="spellEnd"/>
    </w:p>
    <w:p w14:paraId="71FE131E" w14:textId="77777777" w:rsidR="00424A85" w:rsidRPr="00B67482" w:rsidRDefault="00424A85" w:rsidP="00424A85">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 excusé</w:t>
      </w:r>
      <w:r>
        <w:rPr>
          <w:rFonts w:eastAsia="Times New Roman" w:cs="Times New Roman"/>
          <w:kern w:val="3"/>
          <w:sz w:val="24"/>
          <w:szCs w:val="20"/>
          <w:lang w:eastAsia="fr-FR"/>
        </w:rPr>
        <w:t xml:space="preserve"> : P. </w:t>
      </w:r>
      <w:proofErr w:type="spellStart"/>
      <w:r>
        <w:rPr>
          <w:rFonts w:eastAsia="Times New Roman" w:cs="Times New Roman"/>
          <w:kern w:val="3"/>
          <w:sz w:val="24"/>
          <w:szCs w:val="20"/>
          <w:lang w:eastAsia="fr-FR"/>
        </w:rPr>
        <w:t>BARDEL</w:t>
      </w:r>
      <w:proofErr w:type="spellEnd"/>
      <w:r>
        <w:rPr>
          <w:rFonts w:eastAsia="Times New Roman" w:cs="Times New Roman"/>
          <w:kern w:val="3"/>
          <w:sz w:val="24"/>
          <w:szCs w:val="20"/>
          <w:lang w:eastAsia="fr-FR"/>
        </w:rPr>
        <w:t xml:space="preserve"> </w:t>
      </w:r>
    </w:p>
    <w:bookmarkEnd w:id="3"/>
    <w:p w14:paraId="3B304AAD" w14:textId="77777777" w:rsidR="00424A85" w:rsidRPr="00B67482" w:rsidRDefault="00424A85" w:rsidP="00424A85">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Absent non excusé</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A. DEGUY – C. </w:t>
      </w:r>
      <w:proofErr w:type="spellStart"/>
      <w:r>
        <w:rPr>
          <w:rFonts w:eastAsia="Times New Roman" w:cs="Times New Roman"/>
          <w:kern w:val="3"/>
          <w:sz w:val="24"/>
          <w:szCs w:val="20"/>
          <w:lang w:eastAsia="fr-FR"/>
        </w:rPr>
        <w:t>BLARDAT-KATOUI</w:t>
      </w:r>
      <w:proofErr w:type="spellEnd"/>
    </w:p>
    <w:p w14:paraId="46ADB486" w14:textId="77777777" w:rsidR="00424A85" w:rsidRDefault="00424A85" w:rsidP="00424A85">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Secrétaire de séance</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p>
    <w:p w14:paraId="603F0906" w14:textId="77777777" w:rsidR="00387457" w:rsidRDefault="00387457" w:rsidP="0076359F">
      <w:pPr>
        <w:pStyle w:val="Standard"/>
        <w:tabs>
          <w:tab w:val="left" w:pos="2160"/>
        </w:tabs>
        <w:ind w:right="360"/>
        <w:jc w:val="both"/>
        <w:rPr>
          <w:b/>
          <w:u w:val="single"/>
        </w:rPr>
      </w:pPr>
    </w:p>
    <w:bookmarkEnd w:id="1"/>
    <w:p w14:paraId="22E0D2DA" w14:textId="67156515" w:rsidR="00727B05" w:rsidRDefault="00727B05" w:rsidP="00727B05">
      <w:pPr>
        <w:pStyle w:val="Titre3"/>
        <w:ind w:right="-108"/>
        <w:jc w:val="both"/>
        <w:rPr>
          <w:b/>
          <w:bCs/>
        </w:rPr>
      </w:pPr>
      <w:r>
        <w:rPr>
          <w:b/>
          <w:bCs/>
        </w:rPr>
        <w:t>RENOUVELLEMENT DE LA CONVENTION PERISCOLAIRE ENTRE LES COMMUNES DE BUSSY E</w:t>
      </w:r>
      <w:r w:rsidR="00424A85">
        <w:rPr>
          <w:b/>
          <w:bCs/>
        </w:rPr>
        <w:t>N</w:t>
      </w:r>
      <w:r>
        <w:rPr>
          <w:b/>
          <w:bCs/>
        </w:rPr>
        <w:t xml:space="preserve"> OTHE ET BRION</w:t>
      </w:r>
    </w:p>
    <w:p w14:paraId="2605AA79" w14:textId="77777777" w:rsidR="00727B05" w:rsidRDefault="00727B05" w:rsidP="00727B05">
      <w:pPr>
        <w:pStyle w:val="Standard"/>
        <w:jc w:val="both"/>
      </w:pPr>
    </w:p>
    <w:p w14:paraId="42699D0D" w14:textId="77777777" w:rsidR="00727B05" w:rsidRDefault="00727B05" w:rsidP="00727B05">
      <w:pPr>
        <w:pStyle w:val="Standard"/>
        <w:ind w:right="-108"/>
        <w:jc w:val="both"/>
      </w:pPr>
      <w:r>
        <w:t>L’accueil périscolaire avec restauration est organisé par la commune de Bussy en Othe. Il offre la possibilité de garde aux enfants scolarisées dans les écoles maternelles et primaires du regroupement pédagogique Bussy/Brion, le matin avant la classe, le midi avec restauration et le soir après la classe.</w:t>
      </w:r>
    </w:p>
    <w:p w14:paraId="68BAE54B" w14:textId="77777777" w:rsidR="00727B05" w:rsidRDefault="00727B05" w:rsidP="00727B05">
      <w:pPr>
        <w:pStyle w:val="Standard"/>
        <w:ind w:right="-108"/>
        <w:jc w:val="both"/>
      </w:pPr>
      <w:r>
        <w:t>Une convention fixe les obligations des deux communes quant à l’utilisation du service et leurs contributions respectives.</w:t>
      </w:r>
    </w:p>
    <w:p w14:paraId="64FB6BD3" w14:textId="77777777" w:rsidR="00727B05" w:rsidRDefault="00727B05" w:rsidP="00727B05">
      <w:pPr>
        <w:pStyle w:val="Standard"/>
        <w:ind w:right="-108"/>
        <w:jc w:val="both"/>
      </w:pPr>
    </w:p>
    <w:p w14:paraId="1C6467FA" w14:textId="77777777" w:rsidR="00727B05" w:rsidRDefault="00727B05" w:rsidP="00727B05">
      <w:pPr>
        <w:pStyle w:val="Standard"/>
        <w:ind w:right="-108"/>
        <w:jc w:val="both"/>
      </w:pPr>
      <w:r>
        <w:t>Vu la convention du 1</w:t>
      </w:r>
      <w:r>
        <w:rPr>
          <w:vertAlign w:val="superscript"/>
        </w:rPr>
        <w:t>er</w:t>
      </w:r>
      <w:r>
        <w:t xml:space="preserve"> janvier 2021 conclue pour une durée de 3 ans</w:t>
      </w:r>
    </w:p>
    <w:p w14:paraId="52F5B1FE" w14:textId="77777777" w:rsidR="00727B05" w:rsidRDefault="00727B05" w:rsidP="00727B05">
      <w:pPr>
        <w:pStyle w:val="Standard"/>
        <w:ind w:right="-108"/>
      </w:pPr>
      <w:r>
        <w:t>Considérant qu’il y a lieu d’actualiser cette convention,</w:t>
      </w:r>
    </w:p>
    <w:p w14:paraId="36BA44C0" w14:textId="77777777" w:rsidR="00727B05" w:rsidRDefault="00727B05" w:rsidP="00727B05">
      <w:pPr>
        <w:pStyle w:val="Standard"/>
        <w:ind w:right="-108"/>
      </w:pPr>
    </w:p>
    <w:p w14:paraId="22EC4DAC" w14:textId="736DA327" w:rsidR="00727B05" w:rsidRDefault="00727B05" w:rsidP="00727B05">
      <w:pPr>
        <w:pStyle w:val="Standard"/>
        <w:ind w:right="-108"/>
      </w:pPr>
      <w:r>
        <w:t xml:space="preserve">Le Conseil Municipal, après en avoir délibéré, </w:t>
      </w:r>
      <w:r w:rsidR="00424A85">
        <w:t>à l’unanimité,</w:t>
      </w:r>
    </w:p>
    <w:p w14:paraId="5E6C83BE" w14:textId="77777777" w:rsidR="00727B05" w:rsidRDefault="00727B05" w:rsidP="00727B05">
      <w:pPr>
        <w:pStyle w:val="Standard"/>
        <w:ind w:right="-108"/>
        <w:rPr>
          <w:sz w:val="22"/>
          <w:szCs w:val="22"/>
        </w:rPr>
      </w:pPr>
    </w:p>
    <w:p w14:paraId="0406FC13" w14:textId="77777777" w:rsidR="00727B05" w:rsidRDefault="00727B05" w:rsidP="00727B05">
      <w:pPr>
        <w:pStyle w:val="Standard"/>
        <w:ind w:right="-108"/>
        <w:jc w:val="both"/>
      </w:pPr>
      <w:r>
        <w:rPr>
          <w:b/>
          <w:bCs/>
          <w:sz w:val="22"/>
          <w:szCs w:val="22"/>
        </w:rPr>
        <w:t>AUTORISE</w:t>
      </w:r>
      <w:r>
        <w:rPr>
          <w:sz w:val="22"/>
          <w:szCs w:val="22"/>
        </w:rPr>
        <w:t xml:space="preserve"> Mme le Maire à signer la convention « périscolaire » 2024/2027 avec la commune de Brion.</w:t>
      </w:r>
    </w:p>
    <w:p w14:paraId="1B011589" w14:textId="77777777" w:rsidR="00727B05" w:rsidRDefault="00727B05" w:rsidP="00727B05">
      <w:pPr>
        <w:pStyle w:val="Standard"/>
        <w:ind w:right="-108"/>
        <w:jc w:val="both"/>
        <w:rPr>
          <w:sz w:val="22"/>
          <w:szCs w:val="22"/>
        </w:rPr>
      </w:pPr>
    </w:p>
    <w:p w14:paraId="13A3D7D4" w14:textId="77777777" w:rsidR="00727B05" w:rsidRDefault="00727B05" w:rsidP="00727B05">
      <w:pPr>
        <w:pStyle w:val="Standard"/>
        <w:ind w:right="-108"/>
        <w:jc w:val="both"/>
      </w:pPr>
      <w:r>
        <w:rPr>
          <w:b/>
          <w:bCs/>
          <w:sz w:val="22"/>
          <w:szCs w:val="22"/>
        </w:rPr>
        <w:t>DIT</w:t>
      </w:r>
      <w:r>
        <w:rPr>
          <w:sz w:val="22"/>
          <w:szCs w:val="22"/>
        </w:rPr>
        <w:t xml:space="preserve"> que cette convention entrera en vigueur à partir du 1</w:t>
      </w:r>
      <w:r>
        <w:rPr>
          <w:sz w:val="22"/>
          <w:szCs w:val="22"/>
          <w:vertAlign w:val="superscript"/>
        </w:rPr>
        <w:t>er</w:t>
      </w:r>
      <w:r>
        <w:rPr>
          <w:sz w:val="22"/>
          <w:szCs w:val="22"/>
        </w:rPr>
        <w:t xml:space="preserve"> janvier 2024.</w:t>
      </w:r>
    </w:p>
    <w:p w14:paraId="0F9B9631" w14:textId="77777777" w:rsidR="00727B05" w:rsidRDefault="00727B05" w:rsidP="00727B05">
      <w:pPr>
        <w:pStyle w:val="Standard"/>
        <w:ind w:right="-108" w:firstLine="708"/>
        <w:jc w:val="both"/>
      </w:pPr>
    </w:p>
    <w:p w14:paraId="75C844DD" w14:textId="77777777" w:rsidR="00727B05" w:rsidRDefault="00727B05" w:rsidP="00727B05">
      <w:pPr>
        <w:pStyle w:val="Standard"/>
        <w:ind w:right="-108"/>
        <w:jc w:val="both"/>
        <w:rPr>
          <w:sz w:val="22"/>
          <w:szCs w:val="22"/>
        </w:rPr>
      </w:pPr>
      <w:r>
        <w:rPr>
          <w:b/>
          <w:bCs/>
          <w:sz w:val="22"/>
          <w:szCs w:val="22"/>
        </w:rPr>
        <w:t>AUTORISE</w:t>
      </w:r>
      <w:r>
        <w:rPr>
          <w:sz w:val="22"/>
          <w:szCs w:val="22"/>
        </w:rPr>
        <w:t xml:space="preserve"> Mme le Maire à signer la convention « périscolaire » avec la commune de Brion.</w:t>
      </w:r>
    </w:p>
    <w:p w14:paraId="1F06D45D" w14:textId="77777777" w:rsidR="00727B05" w:rsidRDefault="00727B05" w:rsidP="00727B05">
      <w:pPr>
        <w:pStyle w:val="Standard"/>
        <w:ind w:right="-108"/>
        <w:jc w:val="both"/>
      </w:pPr>
    </w:p>
    <w:p w14:paraId="640DB3D9" w14:textId="77777777" w:rsidR="00727B05" w:rsidRDefault="00727B05" w:rsidP="00727B05">
      <w:pPr>
        <w:pStyle w:val="Standard"/>
        <w:ind w:right="-108"/>
        <w:jc w:val="both"/>
      </w:pPr>
      <w:r>
        <w:t>Fait et délibéré en séance, les jours, mois et ans ci-dessus et ont signé au registre tous les membres présents.</w:t>
      </w:r>
    </w:p>
    <w:p w14:paraId="6D91D41F" w14:textId="77777777" w:rsidR="00424A85" w:rsidRDefault="00424A85" w:rsidP="00876731">
      <w:pPr>
        <w:pStyle w:val="Sansinterligne"/>
      </w:pPr>
    </w:p>
    <w:p w14:paraId="1CEB8661" w14:textId="501916F0" w:rsidR="00812D61" w:rsidRDefault="00812D61" w:rsidP="00876731">
      <w:pPr>
        <w:pStyle w:val="Sansinterligne"/>
      </w:pPr>
      <w:r>
        <w:tab/>
        <w:t>La Secrétaire</w:t>
      </w:r>
      <w:r>
        <w:tab/>
      </w:r>
      <w:r>
        <w:tab/>
      </w:r>
      <w:r>
        <w:tab/>
      </w:r>
      <w:r>
        <w:tab/>
      </w:r>
      <w:r>
        <w:tab/>
      </w:r>
      <w:r>
        <w:tab/>
      </w:r>
      <w:r>
        <w:tab/>
      </w:r>
      <w:r>
        <w:tab/>
        <w:t>Le Maire</w:t>
      </w:r>
    </w:p>
    <w:p w14:paraId="1CB90D6A" w14:textId="5BFE9EB5" w:rsidR="00C061D6" w:rsidRDefault="00C061D6" w:rsidP="00876731">
      <w:pPr>
        <w:pStyle w:val="Sansinterligne"/>
      </w:pPr>
      <w:r>
        <w:t xml:space="preserve">       Stéphanie GREMY</w:t>
      </w:r>
      <w:r>
        <w:tab/>
      </w:r>
      <w:r>
        <w:tab/>
      </w:r>
      <w:r>
        <w:tab/>
      </w:r>
      <w:r>
        <w:tab/>
      </w:r>
      <w:r>
        <w:tab/>
      </w:r>
      <w:r>
        <w:tab/>
      </w:r>
      <w:r>
        <w:tab/>
        <w:t xml:space="preserve"> Catherine DECUYPER</w:t>
      </w:r>
    </w:p>
    <w:sectPr w:rsidR="00C061D6" w:rsidSect="0095016F">
      <w:pgSz w:w="11905" w:h="16837"/>
      <w:pgMar w:top="851" w:right="926" w:bottom="426"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D11D99"/>
    <w:multiLevelType w:val="hybridMultilevel"/>
    <w:tmpl w:val="B70CFBF4"/>
    <w:lvl w:ilvl="0" w:tplc="2B4422A6">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AB557F"/>
    <w:multiLevelType w:val="hybridMultilevel"/>
    <w:tmpl w:val="42E6C5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234CE"/>
    <w:multiLevelType w:val="hybridMultilevel"/>
    <w:tmpl w:val="A98CF70E"/>
    <w:lvl w:ilvl="0" w:tplc="29EA3A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BB71AD"/>
    <w:multiLevelType w:val="hybridMultilevel"/>
    <w:tmpl w:val="59FCAD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DB2CBC"/>
    <w:multiLevelType w:val="multilevel"/>
    <w:tmpl w:val="DC64AC8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C277EA3"/>
    <w:multiLevelType w:val="multilevel"/>
    <w:tmpl w:val="1B0C24CE"/>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7" w15:restartNumberingAfterBreak="0">
    <w:nsid w:val="65581F55"/>
    <w:multiLevelType w:val="hybridMultilevel"/>
    <w:tmpl w:val="1EAAC03A"/>
    <w:lvl w:ilvl="0" w:tplc="1B525B6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7738F3"/>
    <w:multiLevelType w:val="hybridMultilevel"/>
    <w:tmpl w:val="E23213FA"/>
    <w:lvl w:ilvl="0" w:tplc="0ADE560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0960767">
    <w:abstractNumId w:val="0"/>
  </w:num>
  <w:num w:numId="2" w16cid:durableId="1084767433">
    <w:abstractNumId w:val="4"/>
  </w:num>
  <w:num w:numId="3" w16cid:durableId="1347712658">
    <w:abstractNumId w:val="6"/>
  </w:num>
  <w:num w:numId="4" w16cid:durableId="1365211981">
    <w:abstractNumId w:val="3"/>
  </w:num>
  <w:num w:numId="5" w16cid:durableId="1929073763">
    <w:abstractNumId w:val="5"/>
  </w:num>
  <w:num w:numId="6" w16cid:durableId="1298950978">
    <w:abstractNumId w:val="1"/>
  </w:num>
  <w:num w:numId="7" w16cid:durableId="745498360">
    <w:abstractNumId w:val="7"/>
  </w:num>
  <w:num w:numId="8" w16cid:durableId="244803570">
    <w:abstractNumId w:val="8"/>
  </w:num>
  <w:num w:numId="9" w16cid:durableId="678703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10E63"/>
    <w:rsid w:val="00013AC4"/>
    <w:rsid w:val="0001608F"/>
    <w:rsid w:val="00057D94"/>
    <w:rsid w:val="00094A17"/>
    <w:rsid w:val="000C693E"/>
    <w:rsid w:val="000D343A"/>
    <w:rsid w:val="000F1115"/>
    <w:rsid w:val="00135F37"/>
    <w:rsid w:val="00142569"/>
    <w:rsid w:val="001529A9"/>
    <w:rsid w:val="00164210"/>
    <w:rsid w:val="001661CD"/>
    <w:rsid w:val="00176033"/>
    <w:rsid w:val="001974D2"/>
    <w:rsid w:val="001A4AB4"/>
    <w:rsid w:val="001C1C76"/>
    <w:rsid w:val="00216D41"/>
    <w:rsid w:val="0022146F"/>
    <w:rsid w:val="00234BE6"/>
    <w:rsid w:val="00236117"/>
    <w:rsid w:val="00241E8E"/>
    <w:rsid w:val="00265A58"/>
    <w:rsid w:val="00267AAA"/>
    <w:rsid w:val="002A223C"/>
    <w:rsid w:val="003617EF"/>
    <w:rsid w:val="00387457"/>
    <w:rsid w:val="00397697"/>
    <w:rsid w:val="00423011"/>
    <w:rsid w:val="00424A85"/>
    <w:rsid w:val="0042553D"/>
    <w:rsid w:val="00433A90"/>
    <w:rsid w:val="004848D9"/>
    <w:rsid w:val="00496E0E"/>
    <w:rsid w:val="004C0D3F"/>
    <w:rsid w:val="004F19E4"/>
    <w:rsid w:val="00500F6D"/>
    <w:rsid w:val="00554221"/>
    <w:rsid w:val="00574625"/>
    <w:rsid w:val="0059498D"/>
    <w:rsid w:val="005B665C"/>
    <w:rsid w:val="005C12EB"/>
    <w:rsid w:val="006113C6"/>
    <w:rsid w:val="00646BA7"/>
    <w:rsid w:val="0066213F"/>
    <w:rsid w:val="006644D0"/>
    <w:rsid w:val="006765CB"/>
    <w:rsid w:val="006F16D0"/>
    <w:rsid w:val="00714D6C"/>
    <w:rsid w:val="00727B05"/>
    <w:rsid w:val="00747BF1"/>
    <w:rsid w:val="0076359F"/>
    <w:rsid w:val="007718EE"/>
    <w:rsid w:val="007B2453"/>
    <w:rsid w:val="00812D61"/>
    <w:rsid w:val="00843636"/>
    <w:rsid w:val="00845497"/>
    <w:rsid w:val="00876731"/>
    <w:rsid w:val="00876CDF"/>
    <w:rsid w:val="008774F7"/>
    <w:rsid w:val="008C1B99"/>
    <w:rsid w:val="008C4FE1"/>
    <w:rsid w:val="008E4E22"/>
    <w:rsid w:val="0093032E"/>
    <w:rsid w:val="00934CDB"/>
    <w:rsid w:val="00937AC2"/>
    <w:rsid w:val="00937C1C"/>
    <w:rsid w:val="0095016F"/>
    <w:rsid w:val="009515F6"/>
    <w:rsid w:val="00960742"/>
    <w:rsid w:val="00995CFE"/>
    <w:rsid w:val="00995EEA"/>
    <w:rsid w:val="009A2DE8"/>
    <w:rsid w:val="009A7672"/>
    <w:rsid w:val="009E7105"/>
    <w:rsid w:val="00A06D9D"/>
    <w:rsid w:val="00A25D90"/>
    <w:rsid w:val="00A45776"/>
    <w:rsid w:val="00A468B7"/>
    <w:rsid w:val="00A5382D"/>
    <w:rsid w:val="00AD7D9E"/>
    <w:rsid w:val="00AE7F02"/>
    <w:rsid w:val="00B0051A"/>
    <w:rsid w:val="00B10E39"/>
    <w:rsid w:val="00B57441"/>
    <w:rsid w:val="00B62C6A"/>
    <w:rsid w:val="00B67151"/>
    <w:rsid w:val="00B73ED4"/>
    <w:rsid w:val="00B75F1A"/>
    <w:rsid w:val="00BB2FD8"/>
    <w:rsid w:val="00BC075C"/>
    <w:rsid w:val="00BC2172"/>
    <w:rsid w:val="00BD2AB4"/>
    <w:rsid w:val="00BD7A39"/>
    <w:rsid w:val="00C061D6"/>
    <w:rsid w:val="00C109F3"/>
    <w:rsid w:val="00C179BB"/>
    <w:rsid w:val="00C21E80"/>
    <w:rsid w:val="00C235D9"/>
    <w:rsid w:val="00C37AB6"/>
    <w:rsid w:val="00C62A34"/>
    <w:rsid w:val="00CB490A"/>
    <w:rsid w:val="00D057F4"/>
    <w:rsid w:val="00D1581A"/>
    <w:rsid w:val="00D20670"/>
    <w:rsid w:val="00D35FCD"/>
    <w:rsid w:val="00D66C61"/>
    <w:rsid w:val="00DB06DF"/>
    <w:rsid w:val="00DB313A"/>
    <w:rsid w:val="00DE3E65"/>
    <w:rsid w:val="00DE5133"/>
    <w:rsid w:val="00DF2C0E"/>
    <w:rsid w:val="00DF4FB7"/>
    <w:rsid w:val="00E27DDF"/>
    <w:rsid w:val="00E6104D"/>
    <w:rsid w:val="00E67825"/>
    <w:rsid w:val="00ED79EE"/>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241E8E"/>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customStyle="1" w:styleId="Titre3Car">
    <w:name w:val="Titre 3 Car"/>
    <w:basedOn w:val="Policepardfaut"/>
    <w:link w:val="Titre3"/>
    <w:uiPriority w:val="9"/>
    <w:rsid w:val="00241E8E"/>
    <w:rPr>
      <w:rFonts w:eastAsia="Times New Roman" w:cs="Times New Roman"/>
      <w:kern w:val="3"/>
      <w:sz w:val="24"/>
      <w:szCs w:val="20"/>
      <w:u w:val="single"/>
      <w:lang w:eastAsia="fr-FR"/>
    </w:rPr>
  </w:style>
  <w:style w:type="paragraph" w:styleId="Sansinterligne">
    <w:name w:val="No Spacing"/>
    <w:uiPriority w:val="1"/>
    <w:qFormat/>
    <w:rsid w:val="00387457"/>
    <w:pPr>
      <w:spacing w:after="0" w:line="240" w:lineRule="auto"/>
    </w:pPr>
  </w:style>
  <w:style w:type="paragraph" w:styleId="Paragraphedeliste">
    <w:name w:val="List Paragraph"/>
    <w:basedOn w:val="Normal"/>
    <w:uiPriority w:val="34"/>
    <w:qFormat/>
    <w:rsid w:val="00267AAA"/>
    <w:pPr>
      <w:ind w:left="720"/>
      <w:contextualSpacing/>
    </w:pPr>
  </w:style>
  <w:style w:type="character" w:styleId="Accentuation">
    <w:name w:val="Emphasis"/>
    <w:basedOn w:val="Policepardfaut"/>
    <w:qFormat/>
    <w:rsid w:val="006765CB"/>
    <w:rPr>
      <w:i/>
      <w:iCs/>
    </w:rPr>
  </w:style>
  <w:style w:type="character" w:customStyle="1" w:styleId="hgkelc">
    <w:name w:val="hgkelc"/>
    <w:basedOn w:val="Policepardfaut"/>
    <w:rsid w:val="00BC2172"/>
  </w:style>
  <w:style w:type="paragraph" w:styleId="Corpsdetexte2">
    <w:name w:val="Body Text 2"/>
    <w:basedOn w:val="Normal"/>
    <w:link w:val="Corpsdetexte2Car"/>
    <w:uiPriority w:val="99"/>
    <w:semiHidden/>
    <w:unhideWhenUsed/>
    <w:rsid w:val="00C62A34"/>
    <w:pPr>
      <w:spacing w:after="120" w:line="480" w:lineRule="auto"/>
    </w:pPr>
  </w:style>
  <w:style w:type="character" w:customStyle="1" w:styleId="Corpsdetexte2Car">
    <w:name w:val="Corps de texte 2 Car"/>
    <w:basedOn w:val="Policepardfaut"/>
    <w:link w:val="Corpsdetexte2"/>
    <w:uiPriority w:val="99"/>
    <w:semiHidden/>
    <w:rsid w:val="00C62A34"/>
  </w:style>
  <w:style w:type="paragraph" w:customStyle="1" w:styleId="VuConsidrant">
    <w:name w:val="Vu.Considérant"/>
    <w:basedOn w:val="Normal"/>
    <w:uiPriority w:val="99"/>
    <w:rsid w:val="00C62A34"/>
    <w:pPr>
      <w:autoSpaceDE w:val="0"/>
      <w:autoSpaceDN w:val="0"/>
      <w:spacing w:after="140" w:line="240" w:lineRule="auto"/>
      <w:jc w:val="both"/>
    </w:pPr>
    <w:rPr>
      <w:rFonts w:ascii="Arial" w:eastAsia="Times New Roman" w:hAnsi="Arial" w:cs="Arial"/>
      <w:sz w:val="20"/>
      <w:szCs w:val="20"/>
      <w:lang w:eastAsia="fr-FR"/>
    </w:rPr>
  </w:style>
  <w:style w:type="paragraph" w:customStyle="1" w:styleId="Ontvotladelib">
    <w:name w:val="Ont voté la delib"/>
    <w:basedOn w:val="VuConsidrant"/>
    <w:uiPriority w:val="99"/>
    <w:rsid w:val="00C62A34"/>
  </w:style>
  <w:style w:type="paragraph" w:customStyle="1" w:styleId="TiretVuConsidrant">
    <w:name w:val="Tiret Vu.Considérant"/>
    <w:basedOn w:val="VuConsidrant"/>
    <w:uiPriority w:val="99"/>
    <w:rsid w:val="00C62A34"/>
    <w:pPr>
      <w:ind w:left="284" w:hanging="284"/>
    </w:pPr>
  </w:style>
  <w:style w:type="paragraph" w:customStyle="1" w:styleId="LeMairerappellepropose">
    <w:name w:val="Le Maire rappelle/propose"/>
    <w:basedOn w:val="Normal"/>
    <w:uiPriority w:val="99"/>
    <w:rsid w:val="00C62A34"/>
    <w:pPr>
      <w:autoSpaceDE w:val="0"/>
      <w:autoSpaceDN w:val="0"/>
      <w:spacing w:before="240" w:after="240" w:line="240" w:lineRule="auto"/>
      <w:jc w:val="both"/>
    </w:pPr>
    <w:rPr>
      <w:rFonts w:ascii="Arial" w:eastAsia="Times New Roman" w:hAnsi="Arial" w:cs="Arial"/>
      <w:b/>
      <w:bCs/>
      <w:sz w:val="20"/>
      <w:szCs w:val="20"/>
      <w:lang w:eastAsia="fr-FR"/>
    </w:rPr>
  </w:style>
  <w:style w:type="paragraph" w:styleId="Commentaire">
    <w:name w:val="annotation text"/>
    <w:basedOn w:val="Normal"/>
    <w:link w:val="CommentaireCar"/>
    <w:uiPriority w:val="99"/>
    <w:semiHidden/>
    <w:unhideWhenUsed/>
    <w:rsid w:val="00C62A34"/>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C62A34"/>
    <w:rPr>
      <w:rFonts w:eastAsia="Times New Roman" w:cs="Times New Roman"/>
      <w:sz w:val="20"/>
      <w:szCs w:val="20"/>
      <w:lang w:eastAsia="fr-FR"/>
    </w:rPr>
  </w:style>
  <w:style w:type="character" w:styleId="Marquedecommentaire">
    <w:name w:val="annotation reference"/>
    <w:uiPriority w:val="99"/>
    <w:semiHidden/>
    <w:unhideWhenUsed/>
    <w:rsid w:val="00C62A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343">
      <w:bodyDiv w:val="1"/>
      <w:marLeft w:val="0"/>
      <w:marRight w:val="0"/>
      <w:marTop w:val="0"/>
      <w:marBottom w:val="0"/>
      <w:divBdr>
        <w:top w:val="none" w:sz="0" w:space="0" w:color="auto"/>
        <w:left w:val="none" w:sz="0" w:space="0" w:color="auto"/>
        <w:bottom w:val="none" w:sz="0" w:space="0" w:color="auto"/>
        <w:right w:val="none" w:sz="0" w:space="0" w:color="auto"/>
      </w:divBdr>
    </w:div>
    <w:div w:id="42145812">
      <w:bodyDiv w:val="1"/>
      <w:marLeft w:val="0"/>
      <w:marRight w:val="0"/>
      <w:marTop w:val="0"/>
      <w:marBottom w:val="0"/>
      <w:divBdr>
        <w:top w:val="none" w:sz="0" w:space="0" w:color="auto"/>
        <w:left w:val="none" w:sz="0" w:space="0" w:color="auto"/>
        <w:bottom w:val="none" w:sz="0" w:space="0" w:color="auto"/>
        <w:right w:val="none" w:sz="0" w:space="0" w:color="auto"/>
      </w:divBdr>
    </w:div>
    <w:div w:id="61759038">
      <w:bodyDiv w:val="1"/>
      <w:marLeft w:val="0"/>
      <w:marRight w:val="0"/>
      <w:marTop w:val="0"/>
      <w:marBottom w:val="0"/>
      <w:divBdr>
        <w:top w:val="none" w:sz="0" w:space="0" w:color="auto"/>
        <w:left w:val="none" w:sz="0" w:space="0" w:color="auto"/>
        <w:bottom w:val="none" w:sz="0" w:space="0" w:color="auto"/>
        <w:right w:val="none" w:sz="0" w:space="0" w:color="auto"/>
      </w:divBdr>
    </w:div>
    <w:div w:id="96871952">
      <w:bodyDiv w:val="1"/>
      <w:marLeft w:val="0"/>
      <w:marRight w:val="0"/>
      <w:marTop w:val="0"/>
      <w:marBottom w:val="0"/>
      <w:divBdr>
        <w:top w:val="none" w:sz="0" w:space="0" w:color="auto"/>
        <w:left w:val="none" w:sz="0" w:space="0" w:color="auto"/>
        <w:bottom w:val="none" w:sz="0" w:space="0" w:color="auto"/>
        <w:right w:val="none" w:sz="0" w:space="0" w:color="auto"/>
      </w:divBdr>
    </w:div>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2024-04-15T09:53:00Z</cp:lastPrinted>
  <dcterms:created xsi:type="dcterms:W3CDTF">2024-04-15T09:54:00Z</dcterms:created>
  <dcterms:modified xsi:type="dcterms:W3CDTF">2024-04-15T09:54:00Z</dcterms:modified>
</cp:coreProperties>
</file>